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DFE3" w14:textId="516BF232" w:rsidR="00261608" w:rsidRDefault="00261608" w:rsidP="00261608">
      <w:pPr>
        <w:jc w:val="center"/>
        <w:rPr>
          <w:sz w:val="23"/>
          <w:szCs w:val="23"/>
        </w:rPr>
      </w:pPr>
      <w:r>
        <w:rPr>
          <w:sz w:val="23"/>
          <w:szCs w:val="23"/>
        </w:rPr>
        <w:t>GeoEnviro</w:t>
      </w:r>
      <w:r w:rsidR="00534C52">
        <w:rPr>
          <w:sz w:val="23"/>
          <w:szCs w:val="23"/>
        </w:rPr>
        <w:t>n</w:t>
      </w:r>
      <w:r>
        <w:rPr>
          <w:sz w:val="23"/>
          <w:szCs w:val="23"/>
        </w:rPr>
        <w:t>mental Phase I Scope of Work</w:t>
      </w:r>
    </w:p>
    <w:p w14:paraId="75C0148D" w14:textId="77777777" w:rsidR="00261608" w:rsidRDefault="00261608" w:rsidP="00D366F7">
      <w:pPr>
        <w:jc w:val="both"/>
        <w:rPr>
          <w:sz w:val="23"/>
          <w:szCs w:val="23"/>
        </w:rPr>
      </w:pPr>
    </w:p>
    <w:p w14:paraId="64E1669F" w14:textId="1E91CCCA" w:rsidR="00825159" w:rsidRPr="00662273" w:rsidRDefault="00825159" w:rsidP="00D366F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This report will </w:t>
      </w:r>
      <w:r w:rsidR="003932B9">
        <w:rPr>
          <w:sz w:val="23"/>
          <w:szCs w:val="23"/>
        </w:rPr>
        <w:t xml:space="preserve">be </w:t>
      </w:r>
      <w:r w:rsidR="00534C52">
        <w:rPr>
          <w:sz w:val="23"/>
          <w:szCs w:val="23"/>
        </w:rPr>
        <w:t xml:space="preserve">used to identify </w:t>
      </w:r>
      <w:r w:rsidR="004B2FF3">
        <w:rPr>
          <w:sz w:val="23"/>
          <w:szCs w:val="23"/>
        </w:rPr>
        <w:t>G</w:t>
      </w:r>
      <w:r w:rsidR="00534C52">
        <w:rPr>
          <w:sz w:val="23"/>
          <w:szCs w:val="23"/>
        </w:rPr>
        <w:t>eo</w:t>
      </w:r>
      <w:r w:rsidR="004B2FF3">
        <w:rPr>
          <w:sz w:val="23"/>
          <w:szCs w:val="23"/>
        </w:rPr>
        <w:t>E</w:t>
      </w:r>
      <w:r w:rsidR="00534C52">
        <w:rPr>
          <w:sz w:val="23"/>
          <w:szCs w:val="23"/>
        </w:rPr>
        <w:t xml:space="preserve">nvironmental </w:t>
      </w:r>
      <w:r w:rsidR="004B2FF3">
        <w:rPr>
          <w:sz w:val="23"/>
          <w:szCs w:val="23"/>
        </w:rPr>
        <w:t>S</w:t>
      </w:r>
      <w:r w:rsidR="00534C52">
        <w:rPr>
          <w:sz w:val="23"/>
          <w:szCs w:val="23"/>
        </w:rPr>
        <w:t xml:space="preserve">ites of </w:t>
      </w:r>
      <w:r w:rsidR="004B2FF3">
        <w:rPr>
          <w:sz w:val="23"/>
          <w:szCs w:val="23"/>
        </w:rPr>
        <w:t>C</w:t>
      </w:r>
      <w:r w:rsidR="00534C52">
        <w:rPr>
          <w:sz w:val="23"/>
          <w:szCs w:val="23"/>
        </w:rPr>
        <w:t>oncern within the project limits</w:t>
      </w:r>
      <w:r>
        <w:rPr>
          <w:sz w:val="23"/>
          <w:szCs w:val="23"/>
        </w:rPr>
        <w:t>. The main purpose of this investigation</w:t>
      </w:r>
      <w:r w:rsidRPr="00825159">
        <w:rPr>
          <w:sz w:val="23"/>
          <w:szCs w:val="23"/>
        </w:rPr>
        <w:t xml:space="preserve"> is to identify properties within the project study area that are</w:t>
      </w:r>
      <w:r w:rsidR="004B2FF3">
        <w:rPr>
          <w:sz w:val="23"/>
          <w:szCs w:val="23"/>
        </w:rPr>
        <w:t>,</w:t>
      </w:r>
      <w:r w:rsidRPr="00825159">
        <w:rPr>
          <w:sz w:val="23"/>
          <w:szCs w:val="23"/>
        </w:rPr>
        <w:t xml:space="preserve"> or may be</w:t>
      </w:r>
      <w:r w:rsidR="004B2FF3">
        <w:rPr>
          <w:sz w:val="23"/>
          <w:szCs w:val="23"/>
        </w:rPr>
        <w:t>,</w:t>
      </w:r>
      <w:r w:rsidRPr="00825159">
        <w:rPr>
          <w:sz w:val="23"/>
          <w:szCs w:val="23"/>
        </w:rPr>
        <w:t xml:space="preserve"> contaminated and therefore result in increased project costs and future liability if acquired by the Department. </w:t>
      </w:r>
      <w:r w:rsidR="00534C52">
        <w:rPr>
          <w:sz w:val="23"/>
          <w:szCs w:val="23"/>
        </w:rPr>
        <w:t xml:space="preserve">These sites should be avoided, or impacts minimized, to the extent practical. </w:t>
      </w:r>
      <w:r w:rsidR="00676799">
        <w:rPr>
          <w:sz w:val="23"/>
          <w:szCs w:val="23"/>
        </w:rPr>
        <w:t>Sites of concern</w:t>
      </w:r>
      <w:r w:rsidRPr="00825159">
        <w:rPr>
          <w:sz w:val="23"/>
          <w:szCs w:val="23"/>
        </w:rPr>
        <w:t xml:space="preserve"> may include, but are not limited to, active and abandoned underground storage tank (UST) sites, hazardous waste sites,</w:t>
      </w:r>
      <w:r w:rsidR="00676799">
        <w:rPr>
          <w:sz w:val="23"/>
          <w:szCs w:val="23"/>
        </w:rPr>
        <w:t xml:space="preserve"> dry cleaners,</w:t>
      </w:r>
      <w:r w:rsidRPr="00825159">
        <w:rPr>
          <w:sz w:val="23"/>
          <w:szCs w:val="23"/>
        </w:rPr>
        <w:t xml:space="preserve"> </w:t>
      </w:r>
      <w:r w:rsidR="00676799">
        <w:rPr>
          <w:sz w:val="23"/>
          <w:szCs w:val="23"/>
        </w:rPr>
        <w:t>maintenance</w:t>
      </w:r>
      <w:r w:rsidR="00137140">
        <w:rPr>
          <w:sz w:val="23"/>
          <w:szCs w:val="23"/>
        </w:rPr>
        <w:t xml:space="preserve"> facilities</w:t>
      </w:r>
      <w:r w:rsidR="00676799">
        <w:rPr>
          <w:sz w:val="23"/>
          <w:szCs w:val="23"/>
        </w:rPr>
        <w:t>,</w:t>
      </w:r>
      <w:r w:rsidR="00137140">
        <w:rPr>
          <w:sz w:val="23"/>
          <w:szCs w:val="23"/>
        </w:rPr>
        <w:t xml:space="preserve"> </w:t>
      </w:r>
      <w:r w:rsidRPr="00825159">
        <w:rPr>
          <w:sz w:val="23"/>
          <w:szCs w:val="23"/>
        </w:rPr>
        <w:t>regulated landfills and unregulated dumpsites.</w:t>
      </w:r>
      <w:r w:rsidR="001A79F5">
        <w:rPr>
          <w:sz w:val="23"/>
          <w:szCs w:val="23"/>
        </w:rPr>
        <w:t xml:space="preserve">  GeoEnvironmental Sites of Concern identified in the Phase I report should be included in the environmental document and shown on the plans using the standard GeoEnvironmental Symbology found in the </w:t>
      </w:r>
      <w:r w:rsidR="005415FC">
        <w:rPr>
          <w:sz w:val="23"/>
          <w:szCs w:val="23"/>
        </w:rPr>
        <w:t xml:space="preserve">MicroStation </w:t>
      </w:r>
      <w:r w:rsidR="001A79F5">
        <w:rPr>
          <w:sz w:val="23"/>
          <w:szCs w:val="23"/>
        </w:rPr>
        <w:t>Geotechnical Workspace.</w:t>
      </w:r>
    </w:p>
    <w:p w14:paraId="362AD647" w14:textId="77777777" w:rsidR="00CB4550" w:rsidRPr="00662273" w:rsidRDefault="00CB4550" w:rsidP="00D366F7">
      <w:pPr>
        <w:jc w:val="both"/>
        <w:rPr>
          <w:sz w:val="23"/>
          <w:szCs w:val="23"/>
        </w:rPr>
      </w:pPr>
    </w:p>
    <w:p w14:paraId="246B2694" w14:textId="77777777" w:rsidR="00825159" w:rsidRPr="00825159" w:rsidRDefault="00825159" w:rsidP="00825159">
      <w:pPr>
        <w:jc w:val="both"/>
        <w:rPr>
          <w:sz w:val="23"/>
          <w:szCs w:val="23"/>
        </w:rPr>
      </w:pPr>
      <w:r w:rsidRPr="00825159">
        <w:rPr>
          <w:sz w:val="23"/>
          <w:szCs w:val="23"/>
        </w:rPr>
        <w:t>Scope of Work:</w:t>
      </w:r>
    </w:p>
    <w:p w14:paraId="3DB3CBDD" w14:textId="77777777" w:rsidR="00825159" w:rsidRDefault="00825159" w:rsidP="007C1F44">
      <w:pPr>
        <w:numPr>
          <w:ilvl w:val="0"/>
          <w:numId w:val="4"/>
        </w:numPr>
        <w:jc w:val="both"/>
        <w:rPr>
          <w:sz w:val="23"/>
          <w:szCs w:val="23"/>
        </w:rPr>
      </w:pPr>
      <w:r w:rsidRPr="00825159">
        <w:rPr>
          <w:sz w:val="23"/>
          <w:szCs w:val="23"/>
        </w:rPr>
        <w:t xml:space="preserve">Identify </w:t>
      </w:r>
      <w:r w:rsidR="00676799">
        <w:rPr>
          <w:sz w:val="23"/>
          <w:szCs w:val="23"/>
        </w:rPr>
        <w:t>sites of concern</w:t>
      </w:r>
      <w:r w:rsidRPr="00825159">
        <w:rPr>
          <w:sz w:val="23"/>
          <w:szCs w:val="23"/>
        </w:rPr>
        <w:t xml:space="preserve"> within the project limits.</w:t>
      </w:r>
    </w:p>
    <w:p w14:paraId="35A0BDCB" w14:textId="77777777" w:rsidR="00885E4A" w:rsidRPr="00885E4A" w:rsidRDefault="00885E4A" w:rsidP="00885E4A">
      <w:pPr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Review preliminary </w:t>
      </w:r>
      <w:r w:rsidR="00676799">
        <w:rPr>
          <w:sz w:val="23"/>
          <w:szCs w:val="23"/>
        </w:rPr>
        <w:t>MicroStation</w:t>
      </w:r>
      <w:r>
        <w:rPr>
          <w:sz w:val="23"/>
          <w:szCs w:val="23"/>
        </w:rPr>
        <w:t xml:space="preserve"> and other </w:t>
      </w:r>
      <w:r w:rsidR="00676799">
        <w:rPr>
          <w:sz w:val="23"/>
          <w:szCs w:val="23"/>
        </w:rPr>
        <w:t>files</w:t>
      </w:r>
      <w:r>
        <w:rPr>
          <w:sz w:val="23"/>
          <w:szCs w:val="23"/>
        </w:rPr>
        <w:t xml:space="preserve"> provided by NCDOT to define the maximum project limits, including intersections and -Y- lines.</w:t>
      </w:r>
      <w:r>
        <w:rPr>
          <w:sz w:val="23"/>
          <w:szCs w:val="23"/>
        </w:rPr>
        <w:tab/>
      </w:r>
    </w:p>
    <w:p w14:paraId="729DECC9" w14:textId="74083349" w:rsidR="007C1F44" w:rsidRDefault="007C1F44" w:rsidP="007C1F44">
      <w:pPr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Review historical aerial photography</w:t>
      </w:r>
      <w:r w:rsidR="00534C52">
        <w:rPr>
          <w:sz w:val="23"/>
          <w:szCs w:val="23"/>
        </w:rPr>
        <w:t xml:space="preserve"> and Sanborn Maps to identify historical sites of concern</w:t>
      </w:r>
      <w:r>
        <w:rPr>
          <w:sz w:val="23"/>
          <w:szCs w:val="23"/>
        </w:rPr>
        <w:t>.</w:t>
      </w:r>
    </w:p>
    <w:p w14:paraId="0649B16D" w14:textId="77777777" w:rsidR="007C1F44" w:rsidRPr="00825159" w:rsidRDefault="007C1F44" w:rsidP="007C1F44">
      <w:pPr>
        <w:numPr>
          <w:ilvl w:val="0"/>
          <w:numId w:val="4"/>
        </w:numPr>
        <w:jc w:val="both"/>
        <w:rPr>
          <w:sz w:val="23"/>
          <w:szCs w:val="23"/>
        </w:rPr>
      </w:pPr>
      <w:r w:rsidRPr="00825159">
        <w:rPr>
          <w:sz w:val="23"/>
          <w:szCs w:val="23"/>
        </w:rPr>
        <w:t>Search appropriate environmental agencies' databases to assist in evaluating any sites identified during this study.</w:t>
      </w:r>
    </w:p>
    <w:p w14:paraId="54284F67" w14:textId="77777777" w:rsidR="00825159" w:rsidRDefault="00676799" w:rsidP="007C1F44">
      <w:pPr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Visit the project and d</w:t>
      </w:r>
      <w:r w:rsidR="007C1F44" w:rsidRPr="00825159">
        <w:rPr>
          <w:sz w:val="23"/>
          <w:szCs w:val="23"/>
        </w:rPr>
        <w:t xml:space="preserve">ocument </w:t>
      </w:r>
      <w:r>
        <w:rPr>
          <w:sz w:val="23"/>
          <w:szCs w:val="23"/>
        </w:rPr>
        <w:t>sites of concern</w:t>
      </w:r>
      <w:r w:rsidR="007C1F44" w:rsidRPr="00825159">
        <w:rPr>
          <w:sz w:val="23"/>
          <w:szCs w:val="23"/>
        </w:rPr>
        <w:t xml:space="preserve"> </w:t>
      </w:r>
      <w:r w:rsidR="007C1F44">
        <w:rPr>
          <w:sz w:val="23"/>
          <w:szCs w:val="23"/>
        </w:rPr>
        <w:t>with</w:t>
      </w:r>
      <w:r w:rsidR="00825159" w:rsidRPr="00825159">
        <w:rPr>
          <w:sz w:val="23"/>
          <w:szCs w:val="23"/>
        </w:rPr>
        <w:t xml:space="preserve"> digital photography. </w:t>
      </w:r>
    </w:p>
    <w:p w14:paraId="611E4A9E" w14:textId="77777777" w:rsidR="005415FC" w:rsidRDefault="005415FC" w:rsidP="005415FC">
      <w:pPr>
        <w:numPr>
          <w:ilvl w:val="0"/>
          <w:numId w:val="4"/>
        </w:numPr>
        <w:jc w:val="both"/>
        <w:rPr>
          <w:sz w:val="23"/>
          <w:szCs w:val="23"/>
        </w:rPr>
      </w:pPr>
      <w:r w:rsidRPr="00825159">
        <w:rPr>
          <w:sz w:val="23"/>
          <w:szCs w:val="23"/>
        </w:rPr>
        <w:t>Prepare a brief report</w:t>
      </w:r>
      <w:r>
        <w:rPr>
          <w:sz w:val="23"/>
          <w:szCs w:val="23"/>
        </w:rPr>
        <w:t>, using the NCDOT GeoEnvironmental Phase I Template,</w:t>
      </w:r>
      <w:r w:rsidRPr="00825159">
        <w:rPr>
          <w:sz w:val="23"/>
          <w:szCs w:val="23"/>
        </w:rPr>
        <w:t xml:space="preserve"> including field activities, findings, and digital images for each site,</w:t>
      </w:r>
      <w:r>
        <w:rPr>
          <w:sz w:val="23"/>
          <w:szCs w:val="23"/>
        </w:rPr>
        <w:t xml:space="preserve"> a site map showing the study area and the location of the sites of concern</w:t>
      </w:r>
      <w:r w:rsidRPr="00825159">
        <w:rPr>
          <w:sz w:val="23"/>
          <w:szCs w:val="23"/>
        </w:rPr>
        <w:t>.</w:t>
      </w:r>
    </w:p>
    <w:p w14:paraId="297B1416" w14:textId="62217719" w:rsidR="00825159" w:rsidRDefault="00825159" w:rsidP="007C1F44">
      <w:pPr>
        <w:numPr>
          <w:ilvl w:val="0"/>
          <w:numId w:val="4"/>
        </w:numPr>
        <w:jc w:val="both"/>
        <w:rPr>
          <w:sz w:val="23"/>
          <w:szCs w:val="23"/>
        </w:rPr>
      </w:pPr>
      <w:r w:rsidRPr="00825159">
        <w:rPr>
          <w:sz w:val="23"/>
          <w:szCs w:val="23"/>
        </w:rPr>
        <w:t>Provide a MicroStation file with an area of concern for each site</w:t>
      </w:r>
      <w:r w:rsidR="00676799">
        <w:rPr>
          <w:sz w:val="23"/>
          <w:szCs w:val="23"/>
        </w:rPr>
        <w:t xml:space="preserve"> using NCDOT Symbology</w:t>
      </w:r>
      <w:r w:rsidRPr="00825159">
        <w:rPr>
          <w:sz w:val="23"/>
          <w:szCs w:val="23"/>
        </w:rPr>
        <w:t>.</w:t>
      </w:r>
    </w:p>
    <w:p w14:paraId="38E2E2E8" w14:textId="1785BC55" w:rsidR="005415FC" w:rsidRDefault="005415FC" w:rsidP="007C1F44">
      <w:pPr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Provide a GIS Shapefile in the NCDOT GeoEnvironmental Phase I Atlas format.</w:t>
      </w:r>
      <w:bookmarkStart w:id="0" w:name="_GoBack"/>
      <w:bookmarkEnd w:id="0"/>
    </w:p>
    <w:p w14:paraId="4235A0A9" w14:textId="315B44FA" w:rsidR="0079732E" w:rsidRPr="00825159" w:rsidRDefault="0079732E" w:rsidP="007C1F44">
      <w:pPr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Complete the </w:t>
      </w:r>
      <w:r w:rsidR="004B2FF3">
        <w:rPr>
          <w:sz w:val="23"/>
          <w:szCs w:val="23"/>
        </w:rPr>
        <w:t>NCDOT GeoEnvironmental Phase I</w:t>
      </w:r>
      <w:r>
        <w:rPr>
          <w:sz w:val="23"/>
          <w:szCs w:val="23"/>
        </w:rPr>
        <w:t xml:space="preserve"> </w:t>
      </w:r>
      <w:r w:rsidR="004B2FF3">
        <w:rPr>
          <w:sz w:val="23"/>
          <w:szCs w:val="23"/>
        </w:rPr>
        <w:t>S</w:t>
      </w:r>
      <w:r>
        <w:rPr>
          <w:sz w:val="23"/>
          <w:szCs w:val="23"/>
        </w:rPr>
        <w:t>preadsheet</w:t>
      </w:r>
      <w:r w:rsidR="004B2FF3">
        <w:rPr>
          <w:sz w:val="23"/>
          <w:szCs w:val="23"/>
        </w:rPr>
        <w:t>,</w:t>
      </w:r>
      <w:r>
        <w:rPr>
          <w:sz w:val="23"/>
          <w:szCs w:val="23"/>
        </w:rPr>
        <w:t xml:space="preserve"> populating it with pertinent site information.</w:t>
      </w:r>
    </w:p>
    <w:p w14:paraId="2E56DFED" w14:textId="77777777" w:rsidR="00825159" w:rsidRDefault="00825159" w:rsidP="00175CA2">
      <w:pPr>
        <w:jc w:val="both"/>
        <w:rPr>
          <w:rFonts w:eastAsia="Calibri"/>
          <w:sz w:val="23"/>
          <w:szCs w:val="23"/>
        </w:rPr>
      </w:pPr>
    </w:p>
    <w:p w14:paraId="55D95971" w14:textId="77777777" w:rsidR="00885E4A" w:rsidRPr="00662273" w:rsidRDefault="00885E4A">
      <w:pPr>
        <w:jc w:val="both"/>
        <w:rPr>
          <w:sz w:val="23"/>
          <w:szCs w:val="23"/>
        </w:rPr>
      </w:pPr>
    </w:p>
    <w:sectPr w:rsidR="00885E4A" w:rsidRPr="00662273" w:rsidSect="00E464A1">
      <w:footerReference w:type="first" r:id="rId13"/>
      <w:pgSz w:w="12240" w:h="15840" w:code="1"/>
      <w:pgMar w:top="1440" w:right="1440" w:bottom="1440" w:left="144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D08D" w14:textId="77777777" w:rsidR="00186B31" w:rsidRDefault="00186B31">
      <w:r>
        <w:separator/>
      </w:r>
    </w:p>
  </w:endnote>
  <w:endnote w:type="continuationSeparator" w:id="0">
    <w:p w14:paraId="0F8FA4C9" w14:textId="77777777" w:rsidR="00186B31" w:rsidRDefault="0018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1F4D" w14:textId="609F2797" w:rsidR="000016CA" w:rsidRDefault="000016CA">
    <w:pPr>
      <w:pStyle w:val="Footer"/>
    </w:pPr>
    <w:r>
      <w:t xml:space="preserve">Revised </w:t>
    </w:r>
    <w:r w:rsidR="004B2FF3">
      <w:t>8-13</w:t>
    </w:r>
    <w:r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935CC" w14:textId="77777777" w:rsidR="00186B31" w:rsidRDefault="00186B31">
      <w:r>
        <w:separator/>
      </w:r>
    </w:p>
  </w:footnote>
  <w:footnote w:type="continuationSeparator" w:id="0">
    <w:p w14:paraId="33284C03" w14:textId="77777777" w:rsidR="00186B31" w:rsidRDefault="0018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853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044F23"/>
    <w:multiLevelType w:val="hybridMultilevel"/>
    <w:tmpl w:val="6666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64202"/>
    <w:multiLevelType w:val="hybridMultilevel"/>
    <w:tmpl w:val="87C06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17"/>
    <w:rsid w:val="000016CA"/>
    <w:rsid w:val="000078FF"/>
    <w:rsid w:val="000178D5"/>
    <w:rsid w:val="00022F2C"/>
    <w:rsid w:val="00024EFA"/>
    <w:rsid w:val="00026349"/>
    <w:rsid w:val="00056A86"/>
    <w:rsid w:val="00073A4A"/>
    <w:rsid w:val="00092A32"/>
    <w:rsid w:val="000D71A5"/>
    <w:rsid w:val="0010042F"/>
    <w:rsid w:val="00137140"/>
    <w:rsid w:val="00147897"/>
    <w:rsid w:val="00154BD0"/>
    <w:rsid w:val="00156616"/>
    <w:rsid w:val="00162B5E"/>
    <w:rsid w:val="00175CA2"/>
    <w:rsid w:val="00182D2B"/>
    <w:rsid w:val="00186B31"/>
    <w:rsid w:val="00195D1E"/>
    <w:rsid w:val="001A79F5"/>
    <w:rsid w:val="001B0D4C"/>
    <w:rsid w:val="001C0A81"/>
    <w:rsid w:val="001E09AE"/>
    <w:rsid w:val="00227D34"/>
    <w:rsid w:val="002320B9"/>
    <w:rsid w:val="002401B2"/>
    <w:rsid w:val="00261608"/>
    <w:rsid w:val="00286247"/>
    <w:rsid w:val="00290D3B"/>
    <w:rsid w:val="002E5135"/>
    <w:rsid w:val="00303E01"/>
    <w:rsid w:val="0031665F"/>
    <w:rsid w:val="00316F10"/>
    <w:rsid w:val="00322C23"/>
    <w:rsid w:val="00347398"/>
    <w:rsid w:val="00362D42"/>
    <w:rsid w:val="00376EA5"/>
    <w:rsid w:val="00385A14"/>
    <w:rsid w:val="003932B9"/>
    <w:rsid w:val="003A46C3"/>
    <w:rsid w:val="003B1B2B"/>
    <w:rsid w:val="00434E4B"/>
    <w:rsid w:val="00441735"/>
    <w:rsid w:val="00467EBE"/>
    <w:rsid w:val="004810DD"/>
    <w:rsid w:val="00494625"/>
    <w:rsid w:val="004B2FF3"/>
    <w:rsid w:val="00520B21"/>
    <w:rsid w:val="00525E65"/>
    <w:rsid w:val="00534C52"/>
    <w:rsid w:val="005415FC"/>
    <w:rsid w:val="00556BB6"/>
    <w:rsid w:val="00561F9E"/>
    <w:rsid w:val="0056437E"/>
    <w:rsid w:val="00567A07"/>
    <w:rsid w:val="00577ED0"/>
    <w:rsid w:val="00580590"/>
    <w:rsid w:val="005913BD"/>
    <w:rsid w:val="005A631A"/>
    <w:rsid w:val="005B472E"/>
    <w:rsid w:val="005B4F4D"/>
    <w:rsid w:val="005E4877"/>
    <w:rsid w:val="00623530"/>
    <w:rsid w:val="00626A7B"/>
    <w:rsid w:val="00632E80"/>
    <w:rsid w:val="00636B8D"/>
    <w:rsid w:val="0064287A"/>
    <w:rsid w:val="00662273"/>
    <w:rsid w:val="00676799"/>
    <w:rsid w:val="0068438C"/>
    <w:rsid w:val="006A4E04"/>
    <w:rsid w:val="006B731B"/>
    <w:rsid w:val="006B7BE5"/>
    <w:rsid w:val="006C1183"/>
    <w:rsid w:val="006E22A6"/>
    <w:rsid w:val="006E74A7"/>
    <w:rsid w:val="00722ADC"/>
    <w:rsid w:val="00726545"/>
    <w:rsid w:val="007277EE"/>
    <w:rsid w:val="00733B3B"/>
    <w:rsid w:val="007527CF"/>
    <w:rsid w:val="00772CA6"/>
    <w:rsid w:val="00775606"/>
    <w:rsid w:val="00787B90"/>
    <w:rsid w:val="007952BB"/>
    <w:rsid w:val="0079582D"/>
    <w:rsid w:val="0079732E"/>
    <w:rsid w:val="007A7ED9"/>
    <w:rsid w:val="007C0174"/>
    <w:rsid w:val="007C1F44"/>
    <w:rsid w:val="007F284B"/>
    <w:rsid w:val="007F5111"/>
    <w:rsid w:val="00817445"/>
    <w:rsid w:val="008240C8"/>
    <w:rsid w:val="00825159"/>
    <w:rsid w:val="0085381E"/>
    <w:rsid w:val="00885E4A"/>
    <w:rsid w:val="0088688B"/>
    <w:rsid w:val="00901AC0"/>
    <w:rsid w:val="00923710"/>
    <w:rsid w:val="00941970"/>
    <w:rsid w:val="00981B9B"/>
    <w:rsid w:val="009A4B06"/>
    <w:rsid w:val="009B2804"/>
    <w:rsid w:val="009C35F8"/>
    <w:rsid w:val="009D416A"/>
    <w:rsid w:val="009F1174"/>
    <w:rsid w:val="00A01B83"/>
    <w:rsid w:val="00A119B8"/>
    <w:rsid w:val="00A13D1A"/>
    <w:rsid w:val="00A15918"/>
    <w:rsid w:val="00A21CCB"/>
    <w:rsid w:val="00A23509"/>
    <w:rsid w:val="00A242C8"/>
    <w:rsid w:val="00A30ACE"/>
    <w:rsid w:val="00A87F91"/>
    <w:rsid w:val="00AA6FB3"/>
    <w:rsid w:val="00AB19D8"/>
    <w:rsid w:val="00AD3017"/>
    <w:rsid w:val="00AE30B8"/>
    <w:rsid w:val="00B239E6"/>
    <w:rsid w:val="00B367D3"/>
    <w:rsid w:val="00B52DE4"/>
    <w:rsid w:val="00B61B90"/>
    <w:rsid w:val="00BE31AC"/>
    <w:rsid w:val="00C00A17"/>
    <w:rsid w:val="00C24198"/>
    <w:rsid w:val="00C50B9A"/>
    <w:rsid w:val="00C56117"/>
    <w:rsid w:val="00C72E1A"/>
    <w:rsid w:val="00CB4550"/>
    <w:rsid w:val="00CC26E5"/>
    <w:rsid w:val="00CC2978"/>
    <w:rsid w:val="00CC455F"/>
    <w:rsid w:val="00CC5870"/>
    <w:rsid w:val="00CD6FCF"/>
    <w:rsid w:val="00CF2C32"/>
    <w:rsid w:val="00CF5566"/>
    <w:rsid w:val="00D17D0A"/>
    <w:rsid w:val="00D3056E"/>
    <w:rsid w:val="00D366F7"/>
    <w:rsid w:val="00D5726F"/>
    <w:rsid w:val="00D761CD"/>
    <w:rsid w:val="00D77093"/>
    <w:rsid w:val="00DB6674"/>
    <w:rsid w:val="00DD0894"/>
    <w:rsid w:val="00E0350A"/>
    <w:rsid w:val="00E31FBE"/>
    <w:rsid w:val="00E46226"/>
    <w:rsid w:val="00E464A1"/>
    <w:rsid w:val="00E46D1E"/>
    <w:rsid w:val="00E53868"/>
    <w:rsid w:val="00E755B9"/>
    <w:rsid w:val="00E82571"/>
    <w:rsid w:val="00E95160"/>
    <w:rsid w:val="00EA5BE7"/>
    <w:rsid w:val="00EB1DBB"/>
    <w:rsid w:val="00ED2299"/>
    <w:rsid w:val="00EF4E54"/>
    <w:rsid w:val="00EF673A"/>
    <w:rsid w:val="00F21A7C"/>
    <w:rsid w:val="00F85AE0"/>
    <w:rsid w:val="00F94248"/>
    <w:rsid w:val="00FB5012"/>
    <w:rsid w:val="00FC1E3B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45BE263"/>
  <w15:docId w15:val="{13FE8542-1D45-401F-ADE2-9A9EC165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288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2880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880" w:hanging="2880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32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2E8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B28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2804"/>
  </w:style>
  <w:style w:type="character" w:customStyle="1" w:styleId="CommentTextChar">
    <w:name w:val="Comment Text Char"/>
    <w:basedOn w:val="DefaultParagraphFont"/>
    <w:link w:val="CommentText"/>
    <w:rsid w:val="009B2804"/>
  </w:style>
  <w:style w:type="paragraph" w:styleId="CommentSubject">
    <w:name w:val="annotation subject"/>
    <w:basedOn w:val="CommentText"/>
    <w:next w:val="CommentText"/>
    <w:link w:val="CommentSubjectChar"/>
    <w:rsid w:val="009B2804"/>
    <w:rPr>
      <w:b/>
      <w:bCs/>
    </w:rPr>
  </w:style>
  <w:style w:type="character" w:customStyle="1" w:styleId="CommentSubjectChar">
    <w:name w:val="Comment Subject Char"/>
    <w:link w:val="CommentSubject"/>
    <w:rsid w:val="009B2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%20Drive\GeoEnv_Cheryl\Templates\RFP%20Templates\RFP_PSA%201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Geotech_x0020_Section xmlns="68d09a9e-7ebc-40fd-ae46-8ef17b1d69f6">GeoEnvironmental</Geotech_x0020_Section>
    <Form_x0020_Types xmlns="bdab5b7a-0f08-490f-9ef4-df55db13d018" xsi:nil="true"/>
    <Description0 xmlns="bdab5b7a-0f08-490f-9ef4-df55db13d01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C5F996A3DF64A8164F0F9834B172E" ma:contentTypeVersion="354" ma:contentTypeDescription="Create a new document." ma:contentTypeScope="" ma:versionID="314b16af35800965e85759fc924129a7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68d09a9e-7ebc-40fd-ae46-8ef17b1d69f6" xmlns:ns4="16f00c2e-ac5c-418b-9f13-a0771dbd417d" targetNamespace="http://schemas.microsoft.com/office/2006/metadata/properties" ma:root="true" ma:fieldsID="c3f4b4a913c72ad562ad44972480c68a" ns1:_="" ns2:_="" ns3:_="" ns4:_="">
    <xsd:import namespace="http://schemas.microsoft.com/sharepoint/v3"/>
    <xsd:import namespace="bdab5b7a-0f08-490f-9ef4-df55db13d018"/>
    <xsd:import namespace="68d09a9e-7ebc-40fd-ae46-8ef17b1d69f6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Description0" minOccurs="0"/>
                <xsd:element ref="ns3:Geotech_x0020_Section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6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hidden="true" ma:internalName="Form_x0020_Types" ma:readOnly="false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Description0" ma:index="3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09a9e-7ebc-40fd-ae46-8ef17b1d69f6" elementFormDefault="qualified">
    <xsd:import namespace="http://schemas.microsoft.com/office/2006/documentManagement/types"/>
    <xsd:import namespace="http://schemas.microsoft.com/office/infopath/2007/PartnerControls"/>
    <xsd:element name="Geotech_x0020_Section" ma:index="10" nillable="true" ma:displayName="Topic Selection" ma:format="Dropdown" ma:internalName="Geotech_x0020_Section">
      <xsd:simpleType>
        <xsd:restriction base="dms:Choice">
          <xsd:enumeration value="2013 Conference Presentations"/>
          <xsd:enumeration value="2015 Conference Presentations"/>
          <xsd:enumeration value="2017 Conference Presentations"/>
          <xsd:enumeration value="Chemical Stabilization Certification"/>
          <xsd:enumeration value="Examples, Instructions &amp; Procedures"/>
          <xsd:enumeration value="GeoPavement"/>
          <xsd:enumeration value="GeoEnvironmental"/>
          <xsd:enumeration value="Geoenvironmental Consultant Information"/>
          <xsd:enumeration value="Geotechnical Combined Workshop Presentations"/>
          <xsd:enumeration value="Guidelines &amp; Manuals"/>
          <xsd:enumeration value="Prequal"/>
          <xsd:enumeration value="Reference Document"/>
          <xsd:enumeration value="Requirements &amp; Policies"/>
          <xsd:enumeration value="Spreadsheets"/>
          <xsd:enumeration value="2019 Conference Presentations"/>
          <xsd:enumeration value="OpenRoads/OpenGrou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B4D953FD-388F-43BF-B763-BD4F43189EA6}"/>
</file>

<file path=customXml/itemProps2.xml><?xml version="1.0" encoding="utf-8"?>
<ds:datastoreItem xmlns:ds="http://schemas.openxmlformats.org/officeDocument/2006/customXml" ds:itemID="{48FAA858-49DB-4FDF-8260-F55CD4B4087C}"/>
</file>

<file path=customXml/itemProps3.xml><?xml version="1.0" encoding="utf-8"?>
<ds:datastoreItem xmlns:ds="http://schemas.openxmlformats.org/officeDocument/2006/customXml" ds:itemID="{2B973599-0656-48C5-BC76-A8191E0180FB}"/>
</file>

<file path=customXml/itemProps4.xml><?xml version="1.0" encoding="utf-8"?>
<ds:datastoreItem xmlns:ds="http://schemas.openxmlformats.org/officeDocument/2006/customXml" ds:itemID="{88C0BBC9-BDF1-4589-8670-5D6299BC2B40}"/>
</file>

<file path=customXml/itemProps5.xml><?xml version="1.0" encoding="utf-8"?>
<ds:datastoreItem xmlns:ds="http://schemas.openxmlformats.org/officeDocument/2006/customXml" ds:itemID="{461B13CF-4158-46AA-B3FB-9F77F035CA3B}"/>
</file>

<file path=customXml/itemProps6.xml><?xml version="1.0" encoding="utf-8"?>
<ds:datastoreItem xmlns:ds="http://schemas.openxmlformats.org/officeDocument/2006/customXml" ds:itemID="{6B18B415-E5CC-470B-9759-FA32CA4C0FEE}"/>
</file>

<file path=docProps/app.xml><?xml version="1.0" encoding="utf-8"?>
<Properties xmlns="http://schemas.openxmlformats.org/officeDocument/2006/extended-properties" xmlns:vt="http://schemas.openxmlformats.org/officeDocument/2006/docPropsVTypes">
  <Template>RFP_PSA 1-2009.dot</Template>
  <TotalTime>23</TotalTime>
  <Pages>1</Pages>
  <Words>278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cyoungblood</dc:creator>
  <cp:lastModifiedBy>Parker, Cyrus F</cp:lastModifiedBy>
  <cp:revision>3</cp:revision>
  <cp:lastPrinted>2019-03-04T21:28:00Z</cp:lastPrinted>
  <dcterms:created xsi:type="dcterms:W3CDTF">2019-08-13T12:24:00Z</dcterms:created>
  <dcterms:modified xsi:type="dcterms:W3CDTF">2019-08-13T12:46:00Z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0x010100AD5C5F996A3DF64A8164F0F9834B172E</vt:lpwstr>
  </property>
  <property fmtid="{D5CDD505-2E9C-101B-9397-08002B2CF9AE}" pid="3" name="Order">
    <vt:r8>54100</vt:r8>
  </property>
</Properties>
</file>